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FC1ED" w14:textId="3E31DE37"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#10</w:t>
      </w:r>
      <w:r w:rsidR="0025600D">
        <w:rPr>
          <w:rFonts w:ascii="Arial" w:eastAsiaTheme="minorEastAsia" w:hAnsi="Arial" w:cs="Arial" w:hint="eastAsia"/>
          <w:b/>
          <w:sz w:val="24"/>
          <w:szCs w:val="24"/>
          <w:lang w:eastAsia="zh-CN"/>
        </w:rPr>
        <w:t>8</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A01422" w:rsidRPr="00A01422">
        <w:rPr>
          <w:rFonts w:ascii="Arial" w:hAnsi="Arial" w:cs="Arial"/>
          <w:b/>
          <w:sz w:val="24"/>
          <w:szCs w:val="24"/>
        </w:rPr>
        <w:t>RP-251459</w:t>
      </w:r>
    </w:p>
    <w:p w14:paraId="3F3EFA93" w14:textId="00656AC6" w:rsidR="00603B83" w:rsidRPr="00603B83" w:rsidRDefault="0025600D" w:rsidP="00603B83">
      <w:pPr>
        <w:pStyle w:val="FP"/>
        <w:tabs>
          <w:tab w:val="left" w:pos="567"/>
        </w:tabs>
        <w:rPr>
          <w:rFonts w:ascii="Arial" w:hAnsi="Arial" w:cs="Arial"/>
          <w:b/>
          <w:sz w:val="24"/>
          <w:szCs w:val="24"/>
        </w:rPr>
      </w:pPr>
      <w:r w:rsidRPr="0025600D">
        <w:rPr>
          <w:rFonts w:ascii="Arial" w:hAnsi="Arial" w:cs="Arial"/>
          <w:b/>
          <w:sz w:val="24"/>
          <w:szCs w:val="24"/>
        </w:rPr>
        <w:t>Prague, CZ</w:t>
      </w:r>
      <w:r w:rsidR="00603B83" w:rsidRPr="00603B83">
        <w:rPr>
          <w:rFonts w:ascii="Arial" w:hAnsi="Arial" w:cs="Arial"/>
          <w:b/>
          <w:sz w:val="24"/>
          <w:szCs w:val="24"/>
        </w:rPr>
        <w:t xml:space="preserve">, </w:t>
      </w:r>
      <w:r>
        <w:rPr>
          <w:rFonts w:ascii="Arial" w:eastAsiaTheme="minorEastAsia" w:hAnsi="Arial" w:cs="Arial" w:hint="eastAsia"/>
          <w:b/>
          <w:sz w:val="24"/>
          <w:szCs w:val="24"/>
          <w:lang w:eastAsia="zh-CN"/>
        </w:rPr>
        <w:t>9</w:t>
      </w:r>
      <w:r w:rsidRPr="0025600D">
        <w:rPr>
          <w:rFonts w:ascii="Arial" w:hAnsi="Arial" w:cs="Arial"/>
          <w:b/>
          <w:sz w:val="24"/>
          <w:vertAlign w:val="superscript"/>
        </w:rPr>
        <w:t>th</w:t>
      </w:r>
      <w:r w:rsidR="00C906E6">
        <w:rPr>
          <w:rFonts w:ascii="Arial" w:eastAsiaTheme="minorEastAsia" w:hAnsi="Arial" w:cs="Arial" w:hint="eastAsia"/>
          <w:b/>
          <w:sz w:val="24"/>
          <w:szCs w:val="24"/>
          <w:lang w:eastAsia="zh-CN"/>
        </w:rPr>
        <w:t xml:space="preserve"> </w:t>
      </w:r>
      <w:r w:rsidR="00866CE1">
        <w:rPr>
          <w:rFonts w:ascii="Arial" w:eastAsiaTheme="minorEastAsia" w:hAnsi="Arial" w:cs="Arial" w:hint="eastAsia"/>
          <w:b/>
          <w:sz w:val="24"/>
          <w:szCs w:val="24"/>
          <w:lang w:eastAsia="zh-CN"/>
        </w:rPr>
        <w:t>-</w:t>
      </w:r>
      <w:r w:rsidR="00C906E6">
        <w:rPr>
          <w:rFonts w:ascii="Arial" w:eastAsiaTheme="minorEastAsia" w:hAnsi="Arial" w:cs="Arial" w:hint="eastAsia"/>
          <w:b/>
          <w:sz w:val="24"/>
          <w:szCs w:val="24"/>
          <w:lang w:eastAsia="zh-CN"/>
        </w:rPr>
        <w:t xml:space="preserve"> </w:t>
      </w:r>
      <w:r w:rsidR="005B34E7">
        <w:rPr>
          <w:rFonts w:ascii="Arial" w:eastAsiaTheme="minorEastAsia" w:hAnsi="Arial" w:cs="Arial" w:hint="eastAsia"/>
          <w:b/>
          <w:sz w:val="24"/>
          <w:szCs w:val="24"/>
          <w:lang w:eastAsia="zh-CN"/>
        </w:rPr>
        <w:t>1</w:t>
      </w:r>
      <w:r>
        <w:rPr>
          <w:rFonts w:ascii="Arial" w:eastAsiaTheme="minorEastAsia" w:hAnsi="Arial" w:cs="Arial" w:hint="eastAsia"/>
          <w:b/>
          <w:sz w:val="24"/>
          <w:szCs w:val="24"/>
          <w:lang w:eastAsia="zh-CN"/>
        </w:rPr>
        <w:t>3</w:t>
      </w:r>
      <w:r w:rsidRPr="0025600D">
        <w:rPr>
          <w:rFonts w:ascii="Arial" w:hAnsi="Arial" w:cs="Arial"/>
          <w:b/>
          <w:sz w:val="24"/>
          <w:vertAlign w:val="superscript"/>
        </w:rPr>
        <w:t>rd</w:t>
      </w:r>
      <w:r w:rsidR="008C21B2">
        <w:rPr>
          <w:rFonts w:ascii="Arial" w:eastAsiaTheme="minorEastAsia" w:hAnsi="Arial" w:cs="Arial" w:hint="eastAsia"/>
          <w:b/>
          <w:sz w:val="24"/>
          <w:szCs w:val="24"/>
          <w:lang w:eastAsia="zh-CN"/>
        </w:rPr>
        <w:t xml:space="preserve"> </w:t>
      </w:r>
      <w:r>
        <w:rPr>
          <w:rFonts w:ascii="Arial" w:eastAsiaTheme="minorEastAsia" w:hAnsi="Arial" w:cs="Arial" w:hint="eastAsia"/>
          <w:b/>
          <w:sz w:val="24"/>
          <w:szCs w:val="24"/>
          <w:lang w:eastAsia="zh-CN"/>
        </w:rPr>
        <w:t>June</w:t>
      </w:r>
      <w:r w:rsidR="00603B83" w:rsidRPr="00603B83">
        <w:rPr>
          <w:rFonts w:ascii="Arial" w:hAnsi="Arial" w:cs="Arial"/>
          <w:b/>
          <w:sz w:val="24"/>
          <w:szCs w:val="24"/>
        </w:rPr>
        <w:t xml:space="preserve"> 202</w:t>
      </w:r>
      <w:r w:rsidR="00866CE1">
        <w:rPr>
          <w:rFonts w:ascii="Arial" w:eastAsiaTheme="minorEastAsia" w:hAnsi="Arial" w:cs="Arial" w:hint="eastAsia"/>
          <w:b/>
          <w:sz w:val="24"/>
          <w:szCs w:val="24"/>
          <w:lang w:eastAsia="zh-CN"/>
        </w:rPr>
        <w:t>5</w:t>
      </w:r>
      <w:r w:rsidR="00603B83" w:rsidRPr="00603B83">
        <w:rPr>
          <w:rFonts w:ascii="Arial" w:hAnsi="Arial" w:cs="Arial"/>
          <w:b/>
          <w:sz w:val="24"/>
          <w:szCs w:val="24"/>
        </w:rPr>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C4B1C27" w:rsidR="00D45B2F" w:rsidRPr="00703D36"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03D36">
        <w:rPr>
          <w:rFonts w:ascii="Arial" w:eastAsiaTheme="minorEastAsia" w:hAnsi="Arial" w:cs="Arial" w:hint="eastAsia"/>
          <w:lang w:eastAsia="zh-CN"/>
        </w:rPr>
        <w:t>13.4.15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shd w:val="clear" w:color="auto" w:fill="auto"/>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shd w:val="clear" w:color="auto" w:fill="auto"/>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12/2025</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86C6DD5" w:rsidR="00700469" w:rsidRPr="00457CBE" w:rsidRDefault="00457CBE" w:rsidP="00700469">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lang w:eastAsia="zh-CN"/>
              </w:rPr>
              <w:t>76</w:t>
            </w:r>
            <w:r w:rsidR="00700469" w:rsidRPr="004A6E6D">
              <w:rPr>
                <w:rFonts w:ascii="Arial" w:hAnsi="Arial" w:cs="Arial"/>
                <w:color w:val="00B050"/>
                <w:lang w:eastAsia="ja-JP"/>
              </w:rPr>
              <w:t>%</w:t>
            </w:r>
            <w:r>
              <w:rPr>
                <w:rFonts w:ascii="Arial" w:eastAsiaTheme="minorEastAsia" w:hAnsi="Arial" w:cs="Arial" w:hint="eastAsia"/>
                <w:color w:val="00B050"/>
                <w:lang w:eastAsia="zh-CN"/>
              </w:rPr>
              <w:t xml:space="preserve"> (+46%)</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r w:rsidRPr="00700469">
              <w:rPr>
                <w:rFonts w:ascii="Arial" w:hAnsi="Arial" w:cs="Arial" w:hint="eastAsia"/>
              </w:rPr>
              <w:t>Xuesong</w:t>
            </w:r>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0F9F7B9F" w:rsidR="00812478" w:rsidRDefault="00812478" w:rsidP="0081247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CF083F">
        <w:rPr>
          <w:rFonts w:ascii="Arial" w:eastAsiaTheme="minorEastAsia" w:hAnsi="Arial" w:cs="Arial" w:hint="eastAsia"/>
          <w:sz w:val="20"/>
          <w:szCs w:val="20"/>
          <w:lang w:eastAsia="zh-CN"/>
        </w:rPr>
        <w:t>7</w:t>
      </w:r>
      <w:r w:rsidRPr="00557C15">
        <w:rPr>
          <w:rFonts w:ascii="Arial" w:eastAsiaTheme="minorEastAsia" w:hAnsi="Arial" w:cs="Arial"/>
          <w:sz w:val="20"/>
          <w:szCs w:val="20"/>
          <w:lang w:eastAsia="zh-CN"/>
        </w:rPr>
        <w:t xml:space="preserve">: </w:t>
      </w:r>
    </w:p>
    <w:p w14:paraId="583D94F2" w14:textId="54A22935" w:rsidR="00812478" w:rsidRDefault="00812478" w:rsidP="00812478">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sidR="00193537">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4D87EE7E" w14:textId="006ED036" w:rsidR="00812478" w:rsidRPr="00D57F45" w:rsidRDefault="00457CBE" w:rsidP="00D57F4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sidR="00EE660A">
        <w:rPr>
          <w:rFonts w:ascii="Arial" w:eastAsiaTheme="minorEastAsia" w:hAnsi="Arial" w:cs="Arial" w:hint="eastAsia"/>
          <w:sz w:val="20"/>
          <w:szCs w:val="20"/>
          <w:lang w:eastAsia="zh-CN"/>
        </w:rPr>
        <w:t>3</w:t>
      </w:r>
      <w:r w:rsidR="00D57F45" w:rsidRPr="00D57F45">
        <w:rPr>
          <w:rFonts w:ascii="Arial" w:eastAsiaTheme="minorEastAsia" w:hAnsi="Arial" w:cs="Arial"/>
          <w:sz w:val="20"/>
          <w:szCs w:val="20"/>
          <w:lang w:eastAsia="zh-CN"/>
        </w:rPr>
        <w:t xml:space="preserve"> CRs were </w:t>
      </w:r>
      <w:r w:rsidR="00C55A41" w:rsidRPr="00D57F45">
        <w:rPr>
          <w:rFonts w:ascii="Arial" w:eastAsiaTheme="minorEastAsia" w:hAnsi="Arial" w:cs="Arial"/>
          <w:sz w:val="20"/>
          <w:szCs w:val="20"/>
          <w:lang w:eastAsia="zh-CN"/>
        </w:rPr>
        <w:t>agreed.</w:t>
      </w:r>
    </w:p>
    <w:p w14:paraId="72D524CC" w14:textId="3A26E011" w:rsidR="00812478" w:rsidRDefault="00812478" w:rsidP="0081247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457CBE">
        <w:rPr>
          <w:rFonts w:ascii="Arial" w:eastAsiaTheme="minorEastAsia" w:hAnsi="Arial" w:cs="Arial" w:hint="eastAsia"/>
          <w:sz w:val="20"/>
          <w:szCs w:val="20"/>
          <w:lang w:eastAsia="zh-CN"/>
        </w:rPr>
        <w:t>76</w:t>
      </w:r>
      <w:r>
        <w:rPr>
          <w:rFonts w:ascii="Arial" w:eastAsiaTheme="minorEastAsia" w:hAnsi="Arial" w:cs="Arial"/>
          <w:sz w:val="20"/>
          <w:szCs w:val="20"/>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CF4D4EF" w14:textId="041D0DE7" w:rsidR="00F95C79" w:rsidRPr="00EE1D57" w:rsidRDefault="001D0546" w:rsidP="00EE1D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EAFE922" w14:textId="0E963CBC" w:rsidR="001901CC" w:rsidRPr="00866685" w:rsidRDefault="00483659" w:rsidP="00F95C79">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483659">
        <w:rPr>
          <w:rFonts w:ascii="Arial" w:eastAsia="Yu Mincho" w:hAnsi="Arial" w:cs="Arial"/>
          <w:kern w:val="2"/>
          <w:lang w:val="en-US" w:eastAsia="ja-JP"/>
        </w:rPr>
        <w:t>R5-25</w:t>
      </w:r>
      <w:r w:rsidR="00457CBE">
        <w:rPr>
          <w:rFonts w:ascii="Arial" w:eastAsiaTheme="minorEastAsia" w:hAnsi="Arial" w:cs="Arial" w:hint="eastAsia"/>
          <w:kern w:val="2"/>
          <w:lang w:val="en-US" w:eastAsia="zh-CN"/>
        </w:rPr>
        <w:t>2192</w:t>
      </w:r>
      <w:r w:rsidR="00A40ED9" w:rsidRPr="00A40ED9">
        <w:rPr>
          <w:rFonts w:ascii="Arial" w:eastAsia="Yu Mincho" w:hAnsi="Arial" w:cs="Arial"/>
          <w:kern w:val="2"/>
          <w:lang w:val="en-US" w:eastAsia="ja-JP"/>
        </w:rPr>
        <w:t xml:space="preserve"> WP for UE Conformance - Further NR coverage enhancements</w:t>
      </w:r>
      <w:r w:rsidR="001901CC" w:rsidRPr="00231F6A">
        <w:rPr>
          <w:rFonts w:ascii="Arial" w:eastAsia="Yu Mincho" w:hAnsi="Arial" w:cs="Arial"/>
          <w:kern w:val="2"/>
          <w:lang w:val="en-US" w:eastAsia="ja-JP"/>
        </w:rPr>
        <w:t>, China Telecom</w:t>
      </w:r>
      <w:r w:rsidR="001901CC" w:rsidRPr="00231F6A">
        <w:rPr>
          <w:rFonts w:ascii="Arial" w:eastAsia="Yu Mincho" w:hAnsi="Arial" w:cs="Arial" w:hint="eastAsia"/>
          <w:kern w:val="2"/>
          <w:lang w:val="en-US" w:eastAsia="ja-JP"/>
        </w:rPr>
        <w:t xml:space="preserve">, </w:t>
      </w:r>
      <w:r w:rsidR="001901CC" w:rsidRPr="00231F6A">
        <w:rPr>
          <w:rFonts w:ascii="Arial" w:eastAsia="Yu Mincho" w:hAnsi="Arial" w:cs="Arial"/>
          <w:kern w:val="2"/>
          <w:lang w:val="en-US" w:eastAsia="ja-JP"/>
        </w:rPr>
        <w:t>Huawei, Hisilicon</w:t>
      </w:r>
      <w:r w:rsidR="001901CC">
        <w:rPr>
          <w:rFonts w:ascii="Arial" w:eastAsiaTheme="minorEastAsia" w:hAnsi="Arial" w:cs="Arial" w:hint="eastAsia"/>
          <w:kern w:val="2"/>
          <w:lang w:val="en-US" w:eastAsia="zh-CN"/>
        </w:rPr>
        <w:t>.</w:t>
      </w:r>
      <w:r w:rsidR="00122265" w:rsidRPr="00122265">
        <w:rPr>
          <w:rFonts w:ascii="Arial" w:eastAsia="Yu Mincho" w:hAnsi="Arial" w:cs="Arial"/>
          <w:kern w:val="2"/>
          <w:lang w:val="en-US" w:eastAsia="ja-JP"/>
        </w:rPr>
        <w:t xml:space="preserve"> </w:t>
      </w:r>
      <w:r w:rsidR="00122265" w:rsidRPr="00217988">
        <w:rPr>
          <w:rFonts w:ascii="Arial" w:eastAsia="Yu Mincho" w:hAnsi="Arial" w:cs="Arial"/>
          <w:kern w:val="2"/>
          <w:lang w:val="en-US" w:eastAsia="ja-JP"/>
        </w:rPr>
        <w:t>RAN5#10</w:t>
      </w:r>
      <w:r w:rsidR="00457CBE">
        <w:rPr>
          <w:rFonts w:ascii="Arial" w:eastAsiaTheme="minorEastAsia" w:hAnsi="Arial" w:cs="Arial" w:hint="eastAsia"/>
          <w:kern w:val="2"/>
          <w:lang w:val="en-US" w:eastAsia="zh-CN"/>
        </w:rPr>
        <w:t>7</w:t>
      </w:r>
    </w:p>
    <w:p w14:paraId="73050ACB" w14:textId="77777777" w:rsidR="007F5A8F" w:rsidRPr="00F95C79" w:rsidRDefault="007F5A8F" w:rsidP="00F95C79">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E0DF08C" w14:textId="65B44C68" w:rsidR="00457CBE" w:rsidRPr="0029341A" w:rsidRDefault="0029341A" w:rsidP="00457CBE">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R5-252734</w:t>
      </w:r>
      <w:r w:rsidR="00457CBE">
        <w:rPr>
          <w:rFonts w:ascii="Arial" w:eastAsiaTheme="minorEastAsia" w:hAnsi="Arial" w:cs="Arial" w:hint="eastAsia"/>
          <w:kern w:val="2"/>
          <w:lang w:val="en-US" w:eastAsia="zh-CN"/>
        </w:rPr>
        <w:t xml:space="preserve"> </w:t>
      </w:r>
      <w:r w:rsidR="00BD2F9D" w:rsidRPr="00BD2F9D">
        <w:rPr>
          <w:rFonts w:ascii="Arial" w:eastAsia="Yu Mincho" w:hAnsi="Arial" w:cs="Arial"/>
          <w:kern w:val="2"/>
          <w:lang w:val="en-US" w:eastAsia="ja-JP"/>
        </w:rPr>
        <w:t>Addition of default configurations of DCI formats for dynamic waveform switching SIG test cases</w:t>
      </w:r>
      <w:r w:rsidR="00457CBE">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Huawei, HiSilicon</w:t>
      </w:r>
      <w:r w:rsidR="00457CBE">
        <w:rPr>
          <w:rFonts w:ascii="Arial" w:eastAsiaTheme="minorEastAsia" w:hAnsi="Arial" w:cs="Arial" w:hint="eastAsia"/>
          <w:kern w:val="2"/>
          <w:lang w:val="en-US" w:eastAsia="zh-CN"/>
        </w:rPr>
        <w:t xml:space="preserve">. </w:t>
      </w:r>
      <w:r w:rsidR="00457CB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6EA87DF6" w14:textId="06487AFC" w:rsidR="0029341A" w:rsidRPr="00EA3427" w:rsidRDefault="0029341A" w:rsidP="00457CBE">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R5-253436</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Addition of RRC IE for R18 coverage enhancement</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CMCC</w:t>
      </w:r>
      <w:r w:rsidR="00BD2F9D">
        <w:rPr>
          <w:rFonts w:ascii="Arial" w:eastAsiaTheme="minorEastAsia" w:hAnsi="Arial" w:cs="Arial" w:hint="eastAsia"/>
          <w:kern w:val="2"/>
          <w:lang w:val="en-US" w:eastAsia="zh-CN"/>
        </w:rPr>
        <w:t xml:space="preserve">. </w:t>
      </w:r>
      <w:r w:rsidR="00BD2F9D" w:rsidRPr="00217988">
        <w:rPr>
          <w:rFonts w:ascii="Arial" w:eastAsia="Yu Mincho" w:hAnsi="Arial" w:cs="Arial"/>
          <w:kern w:val="2"/>
          <w:lang w:val="en-US" w:eastAsia="ja-JP"/>
        </w:rPr>
        <w:t>RAN5#10</w:t>
      </w:r>
      <w:r w:rsidR="00BD2F9D">
        <w:rPr>
          <w:rFonts w:ascii="Arial" w:eastAsiaTheme="minorEastAsia" w:hAnsi="Arial" w:cs="Arial" w:hint="eastAsia"/>
          <w:kern w:val="2"/>
          <w:lang w:val="en-US" w:eastAsia="zh-CN"/>
        </w:rPr>
        <w:t>7</w:t>
      </w:r>
    </w:p>
    <w:p w14:paraId="3C0794C6" w14:textId="77777777" w:rsidR="007F5A8F" w:rsidRPr="00866685"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825071A" w14:textId="1367F37F" w:rsidR="0029341A" w:rsidRPr="0029341A" w:rsidRDefault="0029341A" w:rsidP="0029341A">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R5-252331</w:t>
      </w:r>
      <w:r>
        <w:rPr>
          <w:rFonts w:ascii="Arial" w:eastAsiaTheme="minorEastAsia" w:hAnsi="Arial" w:cs="Arial" w:hint="eastAsia"/>
          <w:kern w:val="2"/>
          <w:lang w:val="en-US" w:eastAsia="zh-CN"/>
        </w:rPr>
        <w:t xml:space="preserve"> </w:t>
      </w:r>
      <w:r w:rsidR="00BD2F9D" w:rsidRPr="00BD2F9D">
        <w:rPr>
          <w:rFonts w:ascii="Arial" w:eastAsia="Yu Mincho" w:hAnsi="Arial" w:cs="Arial"/>
          <w:kern w:val="2"/>
          <w:lang w:val="en-US" w:eastAsia="ja-JP"/>
        </w:rPr>
        <w:t>Addition of PICS for further NR coverage enhancement</w:t>
      </w:r>
      <w:r>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75707E0D" w14:textId="769CAE3C" w:rsidR="0029341A" w:rsidRPr="00EA3427" w:rsidRDefault="0029341A" w:rsidP="0029341A">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R5-253152</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Addition of PICS for dynamic waveform switching SIG test cases</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Huawei, HiSilicon</w:t>
      </w:r>
      <w:r w:rsidR="00BD2F9D">
        <w:rPr>
          <w:rFonts w:ascii="Arial" w:eastAsiaTheme="minorEastAsia" w:hAnsi="Arial" w:cs="Arial" w:hint="eastAsia"/>
          <w:kern w:val="2"/>
          <w:lang w:val="en-US" w:eastAsia="zh-CN"/>
        </w:rPr>
        <w:t>.</w:t>
      </w:r>
      <w:r w:rsidR="008F1C6E" w:rsidRPr="008F1C6E">
        <w:rPr>
          <w:rFonts w:ascii="Arial" w:eastAsia="Yu Mincho" w:hAnsi="Arial" w:cs="Arial"/>
          <w:kern w:val="2"/>
          <w:lang w:val="en-US" w:eastAsia="ja-JP"/>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6D06C991" w14:textId="77777777" w:rsidR="007F5A8F" w:rsidRPr="00083465" w:rsidRDefault="007F5A8F" w:rsidP="007F5A8F">
      <w:pPr>
        <w:rPr>
          <w:rFonts w:ascii="Arial" w:eastAsiaTheme="minorEastAsia" w:hAnsi="Arial" w:cs="Arial"/>
          <w:b/>
          <w:kern w:val="2"/>
          <w:sz w:val="22"/>
          <w:szCs w:val="24"/>
          <w:lang w:val="en-US" w:eastAsia="zh-CN"/>
        </w:rPr>
      </w:pPr>
    </w:p>
    <w:p w14:paraId="403652FB" w14:textId="1801748D"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0029341A" w:rsidRPr="007F5A8F">
        <w:rPr>
          <w:rFonts w:ascii="Arial" w:eastAsia="等线" w:hAnsi="Arial" w:cs="Arial"/>
          <w:b/>
          <w:kern w:val="2"/>
          <w:sz w:val="22"/>
          <w:szCs w:val="24"/>
          <w:lang w:val="en-US"/>
        </w:rPr>
        <w:t>Tx</w:t>
      </w:r>
      <w:r w:rsidR="0029341A" w:rsidRPr="007F5A8F">
        <w:rPr>
          <w:rFonts w:ascii="Arial" w:eastAsia="等线" w:hAnsi="Arial" w:cs="Arial" w:hint="eastAsia"/>
          <w:b/>
          <w:kern w:val="2"/>
          <w:sz w:val="22"/>
          <w:szCs w:val="24"/>
          <w:lang w:val="en-US"/>
        </w:rPr>
        <w:t xml:space="preserve"> </w:t>
      </w:r>
      <w:r w:rsidR="0029341A" w:rsidRPr="00136E91">
        <w:rPr>
          <w:rFonts w:ascii="Arial" w:eastAsia="等线" w:hAnsi="Arial" w:cs="Arial" w:hint="eastAsia"/>
          <w:b/>
          <w:kern w:val="2"/>
          <w:sz w:val="22"/>
          <w:szCs w:val="24"/>
          <w:lang w:val="en-US"/>
        </w:rPr>
        <w:t>CRs</w:t>
      </w:r>
    </w:p>
    <w:p w14:paraId="4B8AF17D" w14:textId="537849EC" w:rsidR="005E27AD" w:rsidRPr="00EA3427" w:rsidRDefault="0029341A" w:rsidP="0029341A">
      <w:pPr>
        <w:widowControl w:val="0"/>
        <w:numPr>
          <w:ilvl w:val="0"/>
          <w:numId w:val="3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R5-253435</w:t>
      </w:r>
      <w:r w:rsidR="005E27AD">
        <w:rPr>
          <w:rFonts w:ascii="Arial" w:eastAsiaTheme="minorEastAsia" w:hAnsi="Arial" w:cs="Arial" w:hint="eastAsia"/>
          <w:kern w:val="2"/>
          <w:lang w:val="en-US" w:eastAsia="zh-CN"/>
        </w:rPr>
        <w:t xml:space="preserve"> </w:t>
      </w:r>
      <w:r w:rsidR="00BD2F9D" w:rsidRPr="00BD2F9D">
        <w:rPr>
          <w:rFonts w:ascii="Arial" w:eastAsia="Yu Mincho" w:hAnsi="Arial" w:cs="Arial"/>
          <w:kern w:val="2"/>
          <w:lang w:val="en-US" w:eastAsia="ja-JP"/>
        </w:rPr>
        <w:t>Update to Tx TCs for R18 coverage enh</w:t>
      </w:r>
      <w:r w:rsidR="005E27AD">
        <w:rPr>
          <w:rFonts w:ascii="Arial" w:eastAsiaTheme="minorEastAsia" w:hAnsi="Arial" w:cs="Arial" w:hint="eastAsia"/>
          <w:kern w:val="2"/>
          <w:lang w:val="en-US" w:eastAsia="zh-CN"/>
        </w:rPr>
        <w:t xml:space="preserve">, CMCC.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3BF4EF06" w14:textId="77777777" w:rsidR="007F5A8F" w:rsidRPr="007F5A8F" w:rsidRDefault="007F5A8F" w:rsidP="007F5A8F">
      <w:pPr>
        <w:rPr>
          <w:rFonts w:ascii="Arial" w:eastAsia="等线" w:hAnsi="Arial" w:cs="Arial"/>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1A78537" w14:textId="71BFA9BA" w:rsidR="0029341A" w:rsidRPr="00EA3427" w:rsidRDefault="0029341A" w:rsidP="0029341A">
      <w:pPr>
        <w:widowControl w:val="0"/>
        <w:numPr>
          <w:ilvl w:val="0"/>
          <w:numId w:val="32"/>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R5-252430</w:t>
      </w:r>
      <w:r>
        <w:rPr>
          <w:rFonts w:ascii="Arial" w:eastAsiaTheme="minorEastAsia" w:hAnsi="Arial" w:cs="Arial" w:hint="eastAsia"/>
          <w:kern w:val="2"/>
          <w:lang w:val="en-US" w:eastAsia="zh-CN"/>
        </w:rPr>
        <w:t xml:space="preserve"> </w:t>
      </w:r>
      <w:r w:rsidR="00BD2F9D" w:rsidRPr="00BD2F9D">
        <w:rPr>
          <w:rFonts w:ascii="Arial" w:eastAsia="Yu Mincho" w:hAnsi="Arial" w:cs="Arial"/>
          <w:kern w:val="2"/>
          <w:lang w:val="en-US" w:eastAsia="ja-JP"/>
        </w:rPr>
        <w:t>Update to R18 Coverage enh higherpowerlimit TC of EN-DC</w:t>
      </w:r>
      <w:r>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China Telecom</w:t>
      </w:r>
      <w:r>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004FD7D" w14:textId="6F897B3E" w:rsidR="00A83E6D" w:rsidRPr="0029341A" w:rsidRDefault="0029341A"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R5-253153</w:t>
      </w:r>
      <w:r w:rsidR="00A83E6D">
        <w:rPr>
          <w:rFonts w:ascii="Arial" w:eastAsiaTheme="minorEastAsia" w:hAnsi="Arial" w:cs="Arial" w:hint="eastAsia"/>
          <w:kern w:val="2"/>
          <w:lang w:val="en-US" w:eastAsia="zh-CN"/>
        </w:rPr>
        <w:t xml:space="preserve"> </w:t>
      </w:r>
      <w:r w:rsidR="008F1C6E" w:rsidRPr="008F1C6E">
        <w:rPr>
          <w:rFonts w:ascii="Arial" w:eastAsia="Yu Mincho" w:hAnsi="Arial" w:cs="Arial"/>
          <w:kern w:val="2"/>
          <w:lang w:val="en-US" w:eastAsia="ja-JP"/>
        </w:rPr>
        <w:t>Correction to Cov_Enh2 SIG test case 7.1.1.1.21 - SI request</w:t>
      </w:r>
      <w:r w:rsidR="00A83E6D">
        <w:rPr>
          <w:rFonts w:ascii="Arial" w:eastAsiaTheme="minorEastAsia" w:hAnsi="Arial" w:cs="Arial" w:hint="eastAsia"/>
          <w:kern w:val="2"/>
          <w:lang w:val="en-US" w:eastAsia="zh-CN"/>
        </w:rPr>
        <w:t xml:space="preserve">, </w:t>
      </w:r>
      <w:r w:rsidR="00A83E6D" w:rsidRPr="00083465">
        <w:rPr>
          <w:rFonts w:ascii="Arial" w:eastAsiaTheme="minorEastAsia" w:hAnsi="Arial" w:cs="Arial"/>
          <w:kern w:val="2"/>
          <w:lang w:val="en-US" w:eastAsia="zh-CN"/>
        </w:rPr>
        <w:t>Huawei, HiSilicon</w:t>
      </w:r>
      <w:r w:rsidR="00A83E6D">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528B59CD" w14:textId="19AD7E5B" w:rsidR="0029341A" w:rsidRPr="0029341A" w:rsidRDefault="0029341A"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R5-253155</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New test case for CFRA msg1 repetition</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Lenovo</w:t>
      </w:r>
      <w:r w:rsidR="00BD2F9D">
        <w:rPr>
          <w:rFonts w:ascii="Arial" w:eastAsiaTheme="minorEastAsia" w:hAnsi="Arial" w:cs="Arial" w:hint="eastAsia"/>
          <w:kern w:val="2"/>
          <w:lang w:val="en-US" w:eastAsia="zh-CN"/>
        </w:rPr>
        <w:t>.</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5634624A" w14:textId="2035889B" w:rsidR="0029341A" w:rsidRPr="0029341A" w:rsidRDefault="0029341A"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R5-253156</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New test case for DPC PHR</w:t>
      </w:r>
      <w:r w:rsidR="00BD2F9D">
        <w:rPr>
          <w:rFonts w:ascii="Arial" w:eastAsiaTheme="minorEastAsia" w:hAnsi="Arial" w:cs="Arial" w:hint="eastAsia"/>
          <w:kern w:val="2"/>
          <w:lang w:val="en-US" w:eastAsia="zh-CN"/>
        </w:rPr>
        <w:t xml:space="preserve">, </w:t>
      </w:r>
      <w:r w:rsidR="00BD2F9D" w:rsidRPr="00BD2F9D">
        <w:rPr>
          <w:rFonts w:ascii="Arial" w:eastAsiaTheme="minorEastAsia" w:hAnsi="Arial" w:cs="Arial"/>
          <w:kern w:val="2"/>
          <w:lang w:val="en-US" w:eastAsia="zh-CN"/>
        </w:rPr>
        <w:t>Lenovo</w:t>
      </w:r>
      <w:r w:rsidR="00BD2F9D">
        <w:rPr>
          <w:rFonts w:ascii="Arial" w:eastAsiaTheme="minorEastAsia" w:hAnsi="Arial" w:cs="Arial" w:hint="eastAsia"/>
          <w:kern w:val="2"/>
          <w:lang w:val="en-US" w:eastAsia="zh-CN"/>
        </w:rPr>
        <w:t>.</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2A38D2E3" w14:textId="1406AF7F" w:rsidR="0029341A" w:rsidRPr="0029341A" w:rsidRDefault="0029341A"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R5-253157</w:t>
      </w:r>
      <w:r w:rsidR="008F1C6E">
        <w:rPr>
          <w:rFonts w:ascii="Arial" w:eastAsiaTheme="minorEastAsia" w:hAnsi="Arial" w:cs="Arial" w:hint="eastAsia"/>
          <w:kern w:val="2"/>
          <w:lang w:val="en-US" w:eastAsia="zh-CN"/>
        </w:rPr>
        <w:t xml:space="preserve"> </w:t>
      </w:r>
      <w:r w:rsidR="008F1C6E" w:rsidRPr="008F1C6E">
        <w:rPr>
          <w:rFonts w:ascii="Arial" w:eastAsiaTheme="minorEastAsia" w:hAnsi="Arial" w:cs="Arial"/>
          <w:kern w:val="2"/>
          <w:lang w:val="en-US" w:eastAsia="zh-CN"/>
        </w:rPr>
        <w:t>New test case for assumed PUSCH PHR</w:t>
      </w:r>
      <w:r w:rsidR="008F1C6E">
        <w:rPr>
          <w:rFonts w:ascii="Arial" w:eastAsiaTheme="minorEastAsia" w:hAnsi="Arial" w:cs="Arial" w:hint="eastAsia"/>
          <w:kern w:val="2"/>
          <w:lang w:val="en-US" w:eastAsia="zh-CN"/>
        </w:rPr>
        <w:t xml:space="preserve">, </w:t>
      </w:r>
      <w:r w:rsidR="008F1C6E" w:rsidRPr="00BD2F9D">
        <w:rPr>
          <w:rFonts w:ascii="Arial" w:eastAsiaTheme="minorEastAsia" w:hAnsi="Arial" w:cs="Arial"/>
          <w:kern w:val="2"/>
          <w:lang w:val="en-US" w:eastAsia="zh-CN"/>
        </w:rPr>
        <w:t>Lenovo</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420E8236" w14:textId="65CE43F9" w:rsidR="0029341A" w:rsidRPr="00EA3427" w:rsidRDefault="0029341A"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lastRenderedPageBreak/>
        <w:t>R5-252736</w:t>
      </w:r>
      <w:r w:rsidR="008F1C6E">
        <w:rPr>
          <w:rFonts w:ascii="Arial" w:eastAsiaTheme="minorEastAsia" w:hAnsi="Arial" w:cs="Arial" w:hint="eastAsia"/>
          <w:kern w:val="2"/>
          <w:lang w:val="en-US" w:eastAsia="zh-CN"/>
        </w:rPr>
        <w:t xml:space="preserve"> </w:t>
      </w:r>
      <w:r w:rsidR="008F1C6E" w:rsidRPr="008F1C6E">
        <w:rPr>
          <w:rFonts w:ascii="Arial" w:eastAsiaTheme="minorEastAsia" w:hAnsi="Arial" w:cs="Arial"/>
          <w:kern w:val="2"/>
          <w:lang w:val="en-US" w:eastAsia="zh-CN"/>
        </w:rPr>
        <w:t>Addition of Cov_Enh2 SIG test case 7.1.1.3.24 - DWS DCI 0_1</w:t>
      </w:r>
      <w:r w:rsidR="008F1C6E">
        <w:rPr>
          <w:rFonts w:ascii="Arial" w:eastAsiaTheme="minorEastAsia" w:hAnsi="Arial" w:cs="Arial" w:hint="eastAsia"/>
          <w:kern w:val="2"/>
          <w:lang w:val="en-US" w:eastAsia="zh-CN"/>
        </w:rPr>
        <w:t xml:space="preserve">, </w:t>
      </w:r>
      <w:r w:rsidR="008F1C6E" w:rsidRPr="00BD2F9D">
        <w:rPr>
          <w:rFonts w:ascii="Arial" w:eastAsiaTheme="minorEastAsia" w:hAnsi="Arial" w:cs="Arial"/>
          <w:kern w:val="2"/>
          <w:lang w:val="en-US" w:eastAsia="zh-CN"/>
        </w:rPr>
        <w:t>Lenovo</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0222ADDD" w14:textId="77777777" w:rsidR="005E27AD" w:rsidRPr="00866685" w:rsidRDefault="005E27AD" w:rsidP="00866685">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01BBD35" w14:textId="7038B996" w:rsidR="00DD15DD" w:rsidRPr="0029341A" w:rsidRDefault="0029341A" w:rsidP="00DD15DD">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R5-253154</w:t>
      </w:r>
      <w:r w:rsidR="00DD15DD">
        <w:rPr>
          <w:rFonts w:ascii="Arial" w:eastAsiaTheme="minorEastAsia" w:hAnsi="Arial" w:cs="Arial" w:hint="eastAsia"/>
          <w:kern w:val="2"/>
          <w:lang w:val="en-US" w:eastAsia="zh-CN"/>
        </w:rPr>
        <w:t xml:space="preserve"> </w:t>
      </w:r>
      <w:r w:rsidR="008F1C6E" w:rsidRPr="008F1C6E">
        <w:rPr>
          <w:rFonts w:ascii="Arial" w:eastAsia="Yu Mincho" w:hAnsi="Arial" w:cs="Arial"/>
          <w:kern w:val="2"/>
          <w:lang w:val="en-US" w:eastAsia="ja-JP"/>
        </w:rPr>
        <w:t>Addition of applicability for Cov_Enh2 SIG test case 7.1.1.3.24</w:t>
      </w:r>
      <w:r w:rsidR="00DD15DD">
        <w:rPr>
          <w:rFonts w:ascii="Arial" w:eastAsiaTheme="minorEastAsia" w:hAnsi="Arial" w:cs="Arial" w:hint="eastAsia"/>
          <w:kern w:val="2"/>
          <w:lang w:val="en-US" w:eastAsia="zh-CN"/>
        </w:rPr>
        <w:t xml:space="preserve">, </w:t>
      </w:r>
      <w:r w:rsidR="00DD15DD" w:rsidRPr="00083465">
        <w:rPr>
          <w:rFonts w:ascii="Arial" w:eastAsiaTheme="minorEastAsia" w:hAnsi="Arial" w:cs="Arial"/>
          <w:kern w:val="2"/>
          <w:lang w:val="en-US" w:eastAsia="zh-CN"/>
        </w:rPr>
        <w:t>Huawei, HiSilicon</w:t>
      </w:r>
      <w:r w:rsidR="00DD15DD">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378EBB09" w14:textId="22616D80" w:rsidR="0029341A" w:rsidRPr="00866685" w:rsidRDefault="0029341A" w:rsidP="00DD15DD">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R5-253158</w:t>
      </w:r>
      <w:r w:rsidR="008F1C6E">
        <w:rPr>
          <w:rFonts w:ascii="Arial" w:eastAsiaTheme="minorEastAsia" w:hAnsi="Arial" w:cs="Arial" w:hint="eastAsia"/>
          <w:kern w:val="2"/>
          <w:lang w:val="en-US" w:eastAsia="zh-CN"/>
        </w:rPr>
        <w:t xml:space="preserve"> </w:t>
      </w:r>
      <w:r w:rsidR="008F1C6E" w:rsidRPr="008F1C6E">
        <w:rPr>
          <w:rFonts w:ascii="Arial" w:eastAsiaTheme="minorEastAsia" w:hAnsi="Arial" w:cs="Arial"/>
          <w:kern w:val="2"/>
          <w:lang w:val="en-US" w:eastAsia="zh-CN"/>
        </w:rPr>
        <w:t>Applicability for new further NR coverage enhancement test cases</w:t>
      </w:r>
      <w:r w:rsidR="008F1C6E">
        <w:rPr>
          <w:rFonts w:ascii="Arial" w:eastAsiaTheme="minorEastAsia" w:hAnsi="Arial" w:cs="Arial" w:hint="eastAsia"/>
          <w:kern w:val="2"/>
          <w:lang w:val="en-US" w:eastAsia="zh-CN"/>
        </w:rPr>
        <w:t xml:space="preserve">, </w:t>
      </w:r>
      <w:r w:rsidR="008F1C6E" w:rsidRPr="00BD2F9D">
        <w:rPr>
          <w:rFonts w:ascii="Arial" w:eastAsiaTheme="minorEastAsia" w:hAnsi="Arial" w:cs="Arial"/>
          <w:kern w:val="2"/>
          <w:lang w:val="en-US" w:eastAsia="zh-CN"/>
        </w:rPr>
        <w:t>Lenovo</w:t>
      </w:r>
      <w:r w:rsidR="008F1C6E">
        <w:rPr>
          <w:rFonts w:ascii="Arial" w:eastAsiaTheme="minorEastAsia" w:hAnsi="Arial" w:cs="Arial" w:hint="eastAsia"/>
          <w:kern w:val="2"/>
          <w:lang w:val="en-US" w:eastAsia="zh-CN"/>
        </w:rPr>
        <w:t xml:space="preserve">. </w:t>
      </w:r>
      <w:r w:rsidR="008F1C6E" w:rsidRPr="00217988">
        <w:rPr>
          <w:rFonts w:ascii="Arial" w:eastAsia="Yu Mincho" w:hAnsi="Arial" w:cs="Arial"/>
          <w:kern w:val="2"/>
          <w:lang w:val="en-US" w:eastAsia="ja-JP"/>
        </w:rPr>
        <w:t>RAN5#10</w:t>
      </w:r>
      <w:r w:rsidR="008F1C6E">
        <w:rPr>
          <w:rFonts w:ascii="Arial" w:eastAsiaTheme="minorEastAsia" w:hAnsi="Arial" w:cs="Arial" w:hint="eastAsia"/>
          <w:kern w:val="2"/>
          <w:lang w:val="en-US" w:eastAsia="zh-CN"/>
        </w:rPr>
        <w:t>7</w:t>
      </w:r>
    </w:p>
    <w:p w14:paraId="3384173D" w14:textId="77777777" w:rsidR="007F5A8F" w:rsidRPr="00083465" w:rsidRDefault="007F5A8F" w:rsidP="007F5A8F">
      <w:pPr>
        <w:rPr>
          <w:rFonts w:ascii="Arial" w:eastAsia="等线" w:hAnsi="Arial" w:cs="Arial"/>
          <w:b/>
          <w:kern w:val="2"/>
          <w:sz w:val="22"/>
          <w:szCs w:val="24"/>
          <w:lang w:val="en-US"/>
        </w:rPr>
      </w:pPr>
    </w:p>
    <w:p w14:paraId="4ACF0D63" w14:textId="5A6E19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3C164B4" w14:textId="77777777" w:rsidR="00D57F45" w:rsidRDefault="00D57F45" w:rsidP="007F5A8F">
      <w:pPr>
        <w:rPr>
          <w:rFonts w:ascii="Arial" w:eastAsia="等线" w:hAnsi="Arial" w:cs="Arial"/>
          <w:b/>
          <w:kern w:val="2"/>
          <w:sz w:val="22"/>
          <w:szCs w:val="24"/>
          <w:lang w:val="en-US" w:eastAsia="zh-CN"/>
        </w:rPr>
      </w:pPr>
    </w:p>
    <w:p w14:paraId="377D6DA2" w14:textId="77777777" w:rsidR="00D57F45" w:rsidRDefault="00D57F45" w:rsidP="007F5A8F">
      <w:pPr>
        <w:rPr>
          <w:rFonts w:ascii="Arial" w:eastAsia="等线" w:hAnsi="Arial" w:cs="Arial"/>
          <w:b/>
          <w:kern w:val="2"/>
          <w:sz w:val="22"/>
          <w:szCs w:val="24"/>
          <w:lang w:val="en-US" w:eastAsia="zh-CN"/>
        </w:rPr>
      </w:pPr>
    </w:p>
    <w:p w14:paraId="3E8DE09F" w14:textId="77777777" w:rsidR="00D57F45" w:rsidRPr="00D57F45" w:rsidRDefault="00D57F45" w:rsidP="00D57F45">
      <w:pPr>
        <w:widowControl w:val="0"/>
        <w:overflowPunct/>
        <w:autoSpaceDE/>
        <w:autoSpaceDN/>
        <w:adjustRightInd/>
        <w:snapToGrid w:val="0"/>
        <w:spacing w:beforeLines="50" w:before="120" w:afterLines="50" w:after="120" w:line="276" w:lineRule="auto"/>
        <w:jc w:val="both"/>
        <w:textAlignment w:val="auto"/>
        <w:rPr>
          <w:rFonts w:ascii="Arial" w:eastAsia="等线" w:hAnsi="Arial" w:cs="Arial"/>
          <w:b/>
          <w:kern w:val="2"/>
          <w:sz w:val="22"/>
          <w:szCs w:val="24"/>
          <w:lang w:val="en-US" w:eastAsia="zh-CN"/>
          <w14:ligatures w14:val="standardContextual"/>
        </w:rPr>
      </w:pPr>
    </w:p>
    <w:p w14:paraId="63EF132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30.04.2024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#104</w:t>
      </w:r>
    </w:p>
    <w:p w14:paraId="65BE550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16.02.2024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#103</w:t>
      </w:r>
    </w:p>
    <w:p w14:paraId="51D188B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10.11.2023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#102</w:t>
      </w:r>
    </w:p>
    <w:p w14:paraId="6E75FE9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02.08.2023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#101</w:t>
      </w:r>
    </w:p>
    <w:p w14:paraId="3FB5A0B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26.04.2023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#100</w:t>
      </w:r>
    </w:p>
    <w:p w14:paraId="35E3FBB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01.02.2023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#99</w:t>
      </w:r>
    </w:p>
    <w:p w14:paraId="063CE79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27.10.2022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#98e</w:t>
      </w:r>
    </w:p>
    <w:p w14:paraId="698D37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01.08.2022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#97e</w:t>
      </w:r>
    </w:p>
    <w:p w14:paraId="698CFF8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21.05.2022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#96</w:t>
      </w:r>
    </w:p>
    <w:p w14:paraId="61335B6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10.01.2022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#95e</w:t>
      </w:r>
    </w:p>
    <w:p w14:paraId="0A470A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04.10.2021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#94e</w:t>
      </w:r>
    </w:p>
    <w:p w14:paraId="62655A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08.08.2021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#93e</w:t>
      </w:r>
    </w:p>
    <w:p w14:paraId="6543C8C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17.05.2021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#92e</w:t>
      </w:r>
    </w:p>
    <w:p w14:paraId="747B36D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28.01.2021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#91e</w:t>
      </w:r>
    </w:p>
    <w:p w14:paraId="35F4A6A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09.11.2020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#90e</w:t>
      </w:r>
    </w:p>
    <w:p w14:paraId="05AB5E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31.08.2020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#89e</w:t>
      </w:r>
    </w:p>
    <w:p w14:paraId="1A5D75D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20.04.2020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#88e</w:t>
      </w:r>
    </w:p>
    <w:p w14:paraId="0E7E67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18.02.2020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#87e</w:t>
      </w:r>
    </w:p>
    <w:p w14:paraId="2243AB5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14.11.2019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#86</w:t>
      </w:r>
    </w:p>
    <w:p w14:paraId="191232F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18.08.2019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#85</w:t>
      </w:r>
    </w:p>
    <w:p w14:paraId="6A39938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12.05.2019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#84</w:t>
      </w:r>
    </w:p>
    <w:p w14:paraId="3DDCA6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27.02.2019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#83</w:t>
      </w:r>
    </w:p>
    <w:p w14:paraId="54DA8FDE"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21.11.2018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completion levels with colours added (for RAN #82)</w:t>
      </w:r>
    </w:p>
    <w:p w14:paraId="5FCE27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v04.81</w:t>
      </w:r>
      <w:r w:rsidRPr="00D57F45">
        <w:rPr>
          <w:rFonts w:ascii="Yu Mincho" w:eastAsia="等线" w:hAnsi="Yu Mincho" w:hint="eastAsia"/>
          <w:kern w:val="2"/>
          <w:sz w:val="12"/>
          <w:szCs w:val="12"/>
          <w:lang w:val="en-US" w:eastAsia="zh-CN"/>
          <w14:ligatures w14:val="standardContextual"/>
        </w:rPr>
        <w:tab/>
        <w:t>31.07.2018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simplification of template and addition of cross-TSG aspects (for RAN #81)</w:t>
      </w:r>
    </w:p>
    <w:p w14:paraId="02C91453"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v04.80</w:t>
      </w:r>
      <w:r w:rsidRPr="00D57F45">
        <w:rPr>
          <w:rFonts w:ascii="Yu Mincho" w:eastAsia="等线" w:hAnsi="Yu Mincho" w:hint="eastAsia"/>
          <w:kern w:val="2"/>
          <w:sz w:val="12"/>
          <w:szCs w:val="12"/>
          <w:lang w:val="en-US" w:eastAsia="zh-CN"/>
          <w14:ligatures w14:val="standardContextual"/>
        </w:rPr>
        <w:tab/>
        <w:t>21.05.2018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#80</w:t>
      </w:r>
    </w:p>
    <w:p w14:paraId="771D591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v04.79</w:t>
      </w:r>
      <w:r w:rsidRPr="00D57F45">
        <w:rPr>
          <w:rFonts w:ascii="Yu Mincho" w:eastAsia="等线" w:hAnsi="Yu Mincho" w:hint="eastAsia"/>
          <w:kern w:val="2"/>
          <w:sz w:val="12"/>
          <w:szCs w:val="12"/>
          <w:lang w:val="en-US" w:eastAsia="zh-CN"/>
          <w14:ligatures w14:val="standardContextual"/>
        </w:rPr>
        <w:tab/>
        <w:t>26.02.2018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#79</w:t>
      </w:r>
    </w:p>
    <w:p w14:paraId="3BEFB64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v04.78</w:t>
      </w:r>
      <w:r w:rsidRPr="00D57F45">
        <w:rPr>
          <w:rFonts w:ascii="Yu Mincho" w:eastAsia="等线" w:hAnsi="Yu Mincho" w:hint="eastAsia"/>
          <w:kern w:val="2"/>
          <w:sz w:val="12"/>
          <w:szCs w:val="12"/>
          <w:lang w:val="en-US" w:eastAsia="zh-CN"/>
          <w14:ligatures w14:val="standardContextual"/>
        </w:rPr>
        <w:tab/>
        <w:t>18.11.2017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#78</w:t>
      </w:r>
    </w:p>
    <w:p w14:paraId="762F9F9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v04.77</w:t>
      </w:r>
      <w:r w:rsidRPr="00D57F45">
        <w:rPr>
          <w:rFonts w:ascii="Yu Mincho" w:eastAsia="等线" w:hAnsi="Yu Mincho" w:hint="eastAsia"/>
          <w:kern w:val="2"/>
          <w:sz w:val="12"/>
          <w:szCs w:val="12"/>
          <w:lang w:val="en-US" w:eastAsia="zh-CN"/>
          <w14:ligatures w14:val="standardContextual"/>
        </w:rPr>
        <w:tab/>
        <w:t>06.08.2017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#77</w:t>
      </w:r>
    </w:p>
    <w:p w14:paraId="1C099A9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v04.76</w:t>
      </w:r>
      <w:r w:rsidRPr="00D57F45">
        <w:rPr>
          <w:rFonts w:ascii="Yu Mincho" w:eastAsia="等线" w:hAnsi="Yu Mincho" w:hint="eastAsia"/>
          <w:kern w:val="2"/>
          <w:sz w:val="12"/>
          <w:szCs w:val="12"/>
          <w:lang w:val="en-US" w:eastAsia="zh-CN"/>
          <w14:ligatures w14:val="standardContextual"/>
        </w:rPr>
        <w:tab/>
        <w:t>15.05.2017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#76</w:t>
      </w:r>
    </w:p>
    <w:p w14:paraId="377BE10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v04.75</w:t>
      </w:r>
      <w:r w:rsidRPr="00D57F45">
        <w:rPr>
          <w:rFonts w:ascii="Yu Mincho" w:eastAsia="等线" w:hAnsi="Yu Mincho" w:hint="eastAsia"/>
          <w:kern w:val="2"/>
          <w:sz w:val="12"/>
          <w:szCs w:val="12"/>
          <w:lang w:val="en-US" w:eastAsia="zh-CN"/>
          <w14:ligatures w14:val="standardContextual"/>
        </w:rPr>
        <w:tab/>
        <w:t>31.01.2017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#75</w:t>
      </w:r>
    </w:p>
    <w:p w14:paraId="2674AB6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v04.74</w:t>
      </w:r>
      <w:r w:rsidRPr="00D57F45">
        <w:rPr>
          <w:rFonts w:ascii="Yu Mincho" w:eastAsia="等线" w:hAnsi="Yu Mincho" w:hint="eastAsia"/>
          <w:kern w:val="2"/>
          <w:sz w:val="12"/>
          <w:szCs w:val="12"/>
          <w:lang w:val="en-US" w:eastAsia="zh-CN"/>
          <w14:ligatures w14:val="standardContextual"/>
        </w:rPr>
        <w:tab/>
        <w:t>28.10.2016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#74</w:t>
      </w:r>
    </w:p>
    <w:p w14:paraId="64E04A6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v04.73</w:t>
      </w:r>
      <w:r w:rsidRPr="00D57F45">
        <w:rPr>
          <w:rFonts w:ascii="Yu Mincho" w:eastAsia="等线" w:hAnsi="Yu Mincho" w:hint="eastAsia"/>
          <w:kern w:val="2"/>
          <w:sz w:val="12"/>
          <w:szCs w:val="12"/>
          <w:lang w:val="en-US" w:eastAsia="zh-CN"/>
          <w14:ligatures w14:val="standardContextual"/>
        </w:rPr>
        <w:tab/>
        <w:t>01.09.2016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#73 (time units in extra Excel table, RAN6 reporting included)</w:t>
      </w:r>
    </w:p>
    <w:p w14:paraId="0B94712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v04.72</w:t>
      </w:r>
      <w:r w:rsidRPr="00D57F45">
        <w:rPr>
          <w:rFonts w:ascii="Yu Mincho" w:eastAsia="等线" w:hAnsi="Yu Mincho" w:hint="eastAsia"/>
          <w:kern w:val="2"/>
          <w:sz w:val="12"/>
          <w:szCs w:val="12"/>
          <w:lang w:val="en-US" w:eastAsia="zh-CN"/>
          <w14:ligatures w14:val="standardContextual"/>
        </w:rPr>
        <w:tab/>
        <w:t>26.05.2016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#72 (introduction of NR &amp; GERAN TUs)</w:t>
      </w:r>
    </w:p>
    <w:p w14:paraId="58C4823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v04.71</w:t>
      </w:r>
      <w:r w:rsidRPr="00D57F45">
        <w:rPr>
          <w:rFonts w:ascii="Yu Mincho" w:eastAsia="等线" w:hAnsi="Yu Mincho" w:hint="eastAsia"/>
          <w:kern w:val="2"/>
          <w:sz w:val="12"/>
          <w:szCs w:val="12"/>
          <w:lang w:val="en-US" w:eastAsia="zh-CN"/>
          <w14:ligatures w14:val="standardContextual"/>
        </w:rPr>
        <w:tab/>
        <w:t>10.02.2016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#71</w:t>
      </w:r>
    </w:p>
    <w:p w14:paraId="05C4243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v04.70</w:t>
      </w:r>
      <w:r w:rsidRPr="00D57F45">
        <w:rPr>
          <w:rFonts w:ascii="Yu Mincho" w:eastAsia="等线" w:hAnsi="Yu Mincho" w:hint="eastAsia"/>
          <w:kern w:val="2"/>
          <w:sz w:val="12"/>
          <w:szCs w:val="12"/>
          <w:lang w:val="en-US" w:eastAsia="zh-CN"/>
          <w14:ligatures w14:val="standardContextual"/>
        </w:rPr>
        <w:tab/>
        <w:t>30.10.2015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#70</w:t>
      </w:r>
    </w:p>
    <w:p w14:paraId="50AD25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v04.69</w:t>
      </w:r>
      <w:r w:rsidRPr="00D57F45">
        <w:rPr>
          <w:rFonts w:ascii="Yu Mincho" w:eastAsia="等线" w:hAnsi="Yu Mincho" w:hint="eastAsia"/>
          <w:kern w:val="2"/>
          <w:sz w:val="12"/>
          <w:szCs w:val="12"/>
          <w:lang w:val="en-US" w:eastAsia="zh-CN"/>
          <w14:ligatures w14:val="standardContextual"/>
        </w:rPr>
        <w:tab/>
        <w:t>12.08.2015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#69</w:t>
      </w:r>
    </w:p>
    <w:p w14:paraId="1D8CED5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v04.68</w:t>
      </w:r>
      <w:r w:rsidRPr="00D57F45">
        <w:rPr>
          <w:rFonts w:ascii="Yu Mincho" w:eastAsia="等线" w:hAnsi="Yu Mincho" w:hint="eastAsia"/>
          <w:kern w:val="2"/>
          <w:sz w:val="12"/>
          <w:szCs w:val="12"/>
          <w:lang w:val="en-US" w:eastAsia="zh-CN"/>
          <w14:ligatures w14:val="standardContextual"/>
        </w:rPr>
        <w:tab/>
        <w:t>21.05.2015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#68</w:t>
      </w:r>
    </w:p>
    <w:p w14:paraId="427A193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v04.67</w:t>
      </w:r>
      <w:r w:rsidRPr="00D57F45">
        <w:rPr>
          <w:rFonts w:ascii="Yu Mincho" w:eastAsia="等线" w:hAnsi="Yu Mincho" w:hint="eastAsia"/>
          <w:kern w:val="2"/>
          <w:sz w:val="12"/>
          <w:szCs w:val="12"/>
          <w:lang w:val="en-US" w:eastAsia="zh-CN"/>
          <w14:ligatures w14:val="standardContextual"/>
        </w:rPr>
        <w:tab/>
        <w:t>01.02.2015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#67</w:t>
      </w:r>
    </w:p>
    <w:p w14:paraId="6126416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v04.66</w:t>
      </w:r>
      <w:r w:rsidRPr="00D57F45">
        <w:rPr>
          <w:rFonts w:ascii="Yu Mincho" w:eastAsia="等线" w:hAnsi="Yu Mincho" w:hint="eastAsia"/>
          <w:kern w:val="2"/>
          <w:sz w:val="12"/>
          <w:szCs w:val="12"/>
          <w:lang w:val="en-US" w:eastAsia="zh-CN"/>
          <w14:ligatures w14:val="standardContextual"/>
        </w:rPr>
        <w:tab/>
        <w:t>16.11.2014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#66</w:t>
      </w:r>
    </w:p>
    <w:p w14:paraId="13A8C26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v04.65</w:t>
      </w:r>
      <w:r w:rsidRPr="00D57F45">
        <w:rPr>
          <w:rFonts w:ascii="Yu Mincho" w:eastAsia="等线" w:hAnsi="Yu Mincho" w:hint="eastAsia"/>
          <w:kern w:val="2"/>
          <w:sz w:val="12"/>
          <w:szCs w:val="12"/>
          <w:lang w:val="en-US" w:eastAsia="zh-CN"/>
          <w14:ligatures w14:val="standardContextual"/>
        </w:rPr>
        <w:tab/>
        <w:t>16.08.2014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#65</w:t>
      </w:r>
    </w:p>
    <w:p w14:paraId="4C3687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v04.64</w:t>
      </w:r>
      <w:r w:rsidRPr="00D57F45">
        <w:rPr>
          <w:rFonts w:ascii="Yu Mincho" w:eastAsia="等线" w:hAnsi="Yu Mincho" w:hint="eastAsia"/>
          <w:kern w:val="2"/>
          <w:sz w:val="12"/>
          <w:szCs w:val="12"/>
          <w:lang w:val="en-US" w:eastAsia="zh-CN"/>
          <w14:ligatures w14:val="standardContextual"/>
        </w:rPr>
        <w:tab/>
        <w:t>22.05.2014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#64</w:t>
      </w:r>
    </w:p>
    <w:p w14:paraId="6300537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v04.63</w:t>
      </w:r>
      <w:r w:rsidRPr="00D57F45">
        <w:rPr>
          <w:rFonts w:ascii="Yu Mincho" w:eastAsia="等线" w:hAnsi="Yu Mincho" w:hint="eastAsia"/>
          <w:kern w:val="2"/>
          <w:sz w:val="12"/>
          <w:szCs w:val="12"/>
          <w:lang w:val="en-US" w:eastAsia="zh-CN"/>
          <w14:ligatures w14:val="standardContextual"/>
        </w:rPr>
        <w:tab/>
        <w:t>24.01.2014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restructuring for RAN #63 to cover Core &amp; Perf. in one doc file</w:t>
      </w:r>
    </w:p>
    <w:p w14:paraId="1E8EBE9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v03.62</w:t>
      </w:r>
      <w:r w:rsidRPr="00D57F45">
        <w:rPr>
          <w:rFonts w:ascii="Yu Mincho" w:eastAsia="等线" w:hAnsi="Yu Mincho" w:hint="eastAsia"/>
          <w:kern w:val="2"/>
          <w:sz w:val="12"/>
          <w:szCs w:val="12"/>
          <w:lang w:val="en-US" w:eastAsia="zh-CN"/>
          <w14:ligatures w14:val="standardContextual"/>
        </w:rPr>
        <w:tab/>
        <w:t>11.11.2013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adapted for RAN #62</w:t>
      </w:r>
    </w:p>
    <w:p w14:paraId="65338A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w:t>
      </w:r>
      <w:r w:rsidRPr="00D57F45">
        <w:rPr>
          <w:rFonts w:ascii="Yu Mincho" w:eastAsia="等线" w:hAnsi="Yu Mincho" w:hint="eastAsia"/>
          <w:kern w:val="2"/>
          <w:sz w:val="12"/>
          <w:szCs w:val="12"/>
          <w:lang w:val="en-US" w:eastAsia="zh-CN"/>
          <w14:ligatures w14:val="standardContextual"/>
        </w:rPr>
        <w:tab/>
        <w:t>11.08.2013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added on time budget</w:t>
      </w:r>
    </w:p>
    <w:p w14:paraId="055C733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v02</w:t>
      </w:r>
      <w:r w:rsidRPr="00D57F45">
        <w:rPr>
          <w:rFonts w:ascii="Yu Mincho" w:eastAsia="等线" w:hAnsi="Yu Mincho" w:hint="eastAsia"/>
          <w:kern w:val="2"/>
          <w:sz w:val="12"/>
          <w:szCs w:val="12"/>
          <w:lang w:val="en-US" w:eastAsia="zh-CN"/>
          <w14:ligatures w14:val="standardContextual"/>
        </w:rPr>
        <w:tab/>
        <w:t>07.05.2010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history added, some spelling corrections</w:t>
      </w:r>
    </w:p>
    <w:p w14:paraId="46BD6A7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v01</w:t>
      </w:r>
      <w:r w:rsidRPr="00D57F45">
        <w:rPr>
          <w:rFonts w:ascii="Yu Mincho" w:eastAsia="等线" w:hAnsi="Yu Mincho" w:hint="eastAsia"/>
          <w:kern w:val="2"/>
          <w:sz w:val="12"/>
          <w:szCs w:val="12"/>
          <w:lang w:val="en-US" w:eastAsia="zh-CN"/>
          <w14:ligatures w14:val="standardContextual"/>
        </w:rPr>
        <w:tab/>
        <w:t>13.11.2009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First version of the template</w:t>
      </w: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DC469" w14:textId="77777777" w:rsidR="0012319B" w:rsidRDefault="0012319B">
      <w:r>
        <w:separator/>
      </w:r>
    </w:p>
  </w:endnote>
  <w:endnote w:type="continuationSeparator" w:id="0">
    <w:p w14:paraId="6B1435A2" w14:textId="77777777" w:rsidR="0012319B" w:rsidRDefault="00123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16DBD" w14:textId="77777777" w:rsidR="0012319B" w:rsidRDefault="0012319B">
      <w:r>
        <w:separator/>
      </w:r>
    </w:p>
  </w:footnote>
  <w:footnote w:type="continuationSeparator" w:id="0">
    <w:p w14:paraId="2E75F181" w14:textId="77777777" w:rsidR="0012319B" w:rsidRDefault="00123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C735CD5"/>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9C85C1B"/>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328F1"/>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D9009D5"/>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2"/>
  </w:num>
  <w:num w:numId="2" w16cid:durableId="1753888301">
    <w:abstractNumId w:val="2"/>
  </w:num>
  <w:num w:numId="3" w16cid:durableId="1890140589">
    <w:abstractNumId w:val="29"/>
  </w:num>
  <w:num w:numId="4" w16cid:durableId="1396052411">
    <w:abstractNumId w:val="24"/>
  </w:num>
  <w:num w:numId="5" w16cid:durableId="835264416">
    <w:abstractNumId w:val="11"/>
  </w:num>
  <w:num w:numId="6" w16cid:durableId="747503902">
    <w:abstractNumId w:val="30"/>
  </w:num>
  <w:num w:numId="7" w16cid:durableId="1615553528">
    <w:abstractNumId w:val="4"/>
  </w:num>
  <w:num w:numId="8" w16cid:durableId="2054114454">
    <w:abstractNumId w:val="10"/>
  </w:num>
  <w:num w:numId="9" w16cid:durableId="1784035581">
    <w:abstractNumId w:val="21"/>
  </w:num>
  <w:num w:numId="10" w16cid:durableId="513227274">
    <w:abstractNumId w:val="31"/>
  </w:num>
  <w:num w:numId="11" w16cid:durableId="1615677417">
    <w:abstractNumId w:val="22"/>
  </w:num>
  <w:num w:numId="12" w16cid:durableId="1650012256">
    <w:abstractNumId w:val="18"/>
  </w:num>
  <w:num w:numId="13" w16cid:durableId="368145686">
    <w:abstractNumId w:val="28"/>
  </w:num>
  <w:num w:numId="14" w16cid:durableId="540751513">
    <w:abstractNumId w:val="6"/>
  </w:num>
  <w:num w:numId="15" w16cid:durableId="1297180142">
    <w:abstractNumId w:val="17"/>
  </w:num>
  <w:num w:numId="16" w16cid:durableId="2077046027">
    <w:abstractNumId w:val="5"/>
  </w:num>
  <w:num w:numId="17" w16cid:durableId="773670494">
    <w:abstractNumId w:val="16"/>
  </w:num>
  <w:num w:numId="18" w16cid:durableId="1419903114">
    <w:abstractNumId w:val="7"/>
  </w:num>
  <w:num w:numId="19" w16cid:durableId="1790932442">
    <w:abstractNumId w:val="20"/>
  </w:num>
  <w:num w:numId="20" w16cid:durableId="92556476">
    <w:abstractNumId w:val="8"/>
  </w:num>
  <w:num w:numId="21" w16cid:durableId="1131288908">
    <w:abstractNumId w:val="23"/>
  </w:num>
  <w:num w:numId="22" w16cid:durableId="262568764">
    <w:abstractNumId w:val="3"/>
  </w:num>
  <w:num w:numId="23" w16cid:durableId="266692115">
    <w:abstractNumId w:val="26"/>
  </w:num>
  <w:num w:numId="24" w16cid:durableId="25448399">
    <w:abstractNumId w:val="27"/>
  </w:num>
  <w:num w:numId="25" w16cid:durableId="1300645309">
    <w:abstractNumId w:val="14"/>
  </w:num>
  <w:num w:numId="26" w16cid:durableId="9450643">
    <w:abstractNumId w:val="13"/>
  </w:num>
  <w:num w:numId="27" w16cid:durableId="195237150">
    <w:abstractNumId w:val="0"/>
  </w:num>
  <w:num w:numId="28" w16cid:durableId="502863792">
    <w:abstractNumId w:val="9"/>
  </w:num>
  <w:num w:numId="29" w16cid:durableId="1664552408">
    <w:abstractNumId w:val="25"/>
  </w:num>
  <w:num w:numId="30" w16cid:durableId="1160928329">
    <w:abstractNumId w:val="15"/>
  </w:num>
  <w:num w:numId="31" w16cid:durableId="662783233">
    <w:abstractNumId w:val="1"/>
  </w:num>
  <w:num w:numId="32" w16cid:durableId="16297035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1E01"/>
    <w:rsid w:val="000235CB"/>
    <w:rsid w:val="000276C5"/>
    <w:rsid w:val="000421BD"/>
    <w:rsid w:val="0004456C"/>
    <w:rsid w:val="0005259B"/>
    <w:rsid w:val="00053FEE"/>
    <w:rsid w:val="00060AE4"/>
    <w:rsid w:val="00067A7C"/>
    <w:rsid w:val="000746A7"/>
    <w:rsid w:val="00083465"/>
    <w:rsid w:val="000910BB"/>
    <w:rsid w:val="000926AF"/>
    <w:rsid w:val="000A3ED2"/>
    <w:rsid w:val="000C00FA"/>
    <w:rsid w:val="000C360E"/>
    <w:rsid w:val="000C51AA"/>
    <w:rsid w:val="000D0373"/>
    <w:rsid w:val="000D17BC"/>
    <w:rsid w:val="000D1ACA"/>
    <w:rsid w:val="000D2186"/>
    <w:rsid w:val="000E4F35"/>
    <w:rsid w:val="000E67B8"/>
    <w:rsid w:val="000F3FD3"/>
    <w:rsid w:val="000F6C1C"/>
    <w:rsid w:val="00110BAE"/>
    <w:rsid w:val="00116F4B"/>
    <w:rsid w:val="00122265"/>
    <w:rsid w:val="001229F4"/>
    <w:rsid w:val="0012319B"/>
    <w:rsid w:val="00137471"/>
    <w:rsid w:val="001474E5"/>
    <w:rsid w:val="00150FD3"/>
    <w:rsid w:val="0016022D"/>
    <w:rsid w:val="00184428"/>
    <w:rsid w:val="00187DE0"/>
    <w:rsid w:val="001901CC"/>
    <w:rsid w:val="001904BB"/>
    <w:rsid w:val="00192CA5"/>
    <w:rsid w:val="00193537"/>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26006"/>
    <w:rsid w:val="00231F6A"/>
    <w:rsid w:val="00243A99"/>
    <w:rsid w:val="0025600D"/>
    <w:rsid w:val="0027301A"/>
    <w:rsid w:val="002834BB"/>
    <w:rsid w:val="0029341A"/>
    <w:rsid w:val="0029567C"/>
    <w:rsid w:val="002A071F"/>
    <w:rsid w:val="002A5357"/>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531"/>
    <w:rsid w:val="003F1B9F"/>
    <w:rsid w:val="003F257E"/>
    <w:rsid w:val="003F2BBA"/>
    <w:rsid w:val="004003C5"/>
    <w:rsid w:val="0040091C"/>
    <w:rsid w:val="004041EA"/>
    <w:rsid w:val="00406D7A"/>
    <w:rsid w:val="004121B8"/>
    <w:rsid w:val="004258BA"/>
    <w:rsid w:val="00430959"/>
    <w:rsid w:val="00447900"/>
    <w:rsid w:val="004531C9"/>
    <w:rsid w:val="00457CBE"/>
    <w:rsid w:val="00457D91"/>
    <w:rsid w:val="00460C31"/>
    <w:rsid w:val="00464E5B"/>
    <w:rsid w:val="00466186"/>
    <w:rsid w:val="0047055A"/>
    <w:rsid w:val="00474450"/>
    <w:rsid w:val="00476C70"/>
    <w:rsid w:val="004810A1"/>
    <w:rsid w:val="00483659"/>
    <w:rsid w:val="004873E6"/>
    <w:rsid w:val="004A6E6D"/>
    <w:rsid w:val="004B15B8"/>
    <w:rsid w:val="004B566C"/>
    <w:rsid w:val="004B7B48"/>
    <w:rsid w:val="004D3AB6"/>
    <w:rsid w:val="004D4AB1"/>
    <w:rsid w:val="004E386F"/>
    <w:rsid w:val="004F218A"/>
    <w:rsid w:val="0050334E"/>
    <w:rsid w:val="00505387"/>
    <w:rsid w:val="00511543"/>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F03D8"/>
    <w:rsid w:val="005F6AA9"/>
    <w:rsid w:val="00603B83"/>
    <w:rsid w:val="00606ADD"/>
    <w:rsid w:val="00610E37"/>
    <w:rsid w:val="006204A2"/>
    <w:rsid w:val="006207ED"/>
    <w:rsid w:val="00626BC9"/>
    <w:rsid w:val="006458DF"/>
    <w:rsid w:val="00650D52"/>
    <w:rsid w:val="006615B2"/>
    <w:rsid w:val="00661C01"/>
    <w:rsid w:val="00662313"/>
    <w:rsid w:val="00665963"/>
    <w:rsid w:val="006708B7"/>
    <w:rsid w:val="00673911"/>
    <w:rsid w:val="0067526E"/>
    <w:rsid w:val="006870C9"/>
    <w:rsid w:val="006A3ADF"/>
    <w:rsid w:val="006A7BCB"/>
    <w:rsid w:val="006B4C1E"/>
    <w:rsid w:val="006B5753"/>
    <w:rsid w:val="006C090F"/>
    <w:rsid w:val="006C42A5"/>
    <w:rsid w:val="006C4E32"/>
    <w:rsid w:val="006C56D8"/>
    <w:rsid w:val="006D07AE"/>
    <w:rsid w:val="006D1C93"/>
    <w:rsid w:val="006E3F11"/>
    <w:rsid w:val="006E526C"/>
    <w:rsid w:val="006F16DA"/>
    <w:rsid w:val="00700469"/>
    <w:rsid w:val="007011B4"/>
    <w:rsid w:val="00701410"/>
    <w:rsid w:val="00703D36"/>
    <w:rsid w:val="007113A1"/>
    <w:rsid w:val="00714D27"/>
    <w:rsid w:val="007161C4"/>
    <w:rsid w:val="00721CF6"/>
    <w:rsid w:val="00723E46"/>
    <w:rsid w:val="00724907"/>
    <w:rsid w:val="00733826"/>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3B90"/>
    <w:rsid w:val="0083266E"/>
    <w:rsid w:val="008546E5"/>
    <w:rsid w:val="00865EA8"/>
    <w:rsid w:val="00866685"/>
    <w:rsid w:val="00866CE1"/>
    <w:rsid w:val="008678F0"/>
    <w:rsid w:val="00871653"/>
    <w:rsid w:val="00880684"/>
    <w:rsid w:val="00881D74"/>
    <w:rsid w:val="00881E7B"/>
    <w:rsid w:val="008836AC"/>
    <w:rsid w:val="00887422"/>
    <w:rsid w:val="0089166C"/>
    <w:rsid w:val="00893204"/>
    <w:rsid w:val="008960DE"/>
    <w:rsid w:val="008A36DF"/>
    <w:rsid w:val="008C1698"/>
    <w:rsid w:val="008C1A3D"/>
    <w:rsid w:val="008C21B2"/>
    <w:rsid w:val="008C646C"/>
    <w:rsid w:val="008D01C3"/>
    <w:rsid w:val="008D1E13"/>
    <w:rsid w:val="008D435C"/>
    <w:rsid w:val="008D6549"/>
    <w:rsid w:val="008D70D2"/>
    <w:rsid w:val="008F082F"/>
    <w:rsid w:val="008F1C6E"/>
    <w:rsid w:val="008F49DC"/>
    <w:rsid w:val="00900AE8"/>
    <w:rsid w:val="00900DAD"/>
    <w:rsid w:val="00912EF5"/>
    <w:rsid w:val="0091408E"/>
    <w:rsid w:val="009301AC"/>
    <w:rsid w:val="009378CA"/>
    <w:rsid w:val="009466CE"/>
    <w:rsid w:val="0095025E"/>
    <w:rsid w:val="00955C4C"/>
    <w:rsid w:val="0097628D"/>
    <w:rsid w:val="00981177"/>
    <w:rsid w:val="009840CD"/>
    <w:rsid w:val="00995338"/>
    <w:rsid w:val="00996777"/>
    <w:rsid w:val="009A5DE1"/>
    <w:rsid w:val="009C0BC7"/>
    <w:rsid w:val="009C6592"/>
    <w:rsid w:val="009E209B"/>
    <w:rsid w:val="009F0747"/>
    <w:rsid w:val="009F34EC"/>
    <w:rsid w:val="00A01422"/>
    <w:rsid w:val="00A02938"/>
    <w:rsid w:val="00A03514"/>
    <w:rsid w:val="00A0480C"/>
    <w:rsid w:val="00A144E7"/>
    <w:rsid w:val="00A17079"/>
    <w:rsid w:val="00A36DF1"/>
    <w:rsid w:val="00A40ED9"/>
    <w:rsid w:val="00A448C3"/>
    <w:rsid w:val="00A458D4"/>
    <w:rsid w:val="00A46FB7"/>
    <w:rsid w:val="00A508C3"/>
    <w:rsid w:val="00A53118"/>
    <w:rsid w:val="00A83E6D"/>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D2F9D"/>
    <w:rsid w:val="00BE1D1F"/>
    <w:rsid w:val="00BE256D"/>
    <w:rsid w:val="00BE3060"/>
    <w:rsid w:val="00BE5E66"/>
    <w:rsid w:val="00BE6BBA"/>
    <w:rsid w:val="00C00281"/>
    <w:rsid w:val="00C0498E"/>
    <w:rsid w:val="00C05625"/>
    <w:rsid w:val="00C05870"/>
    <w:rsid w:val="00C1751E"/>
    <w:rsid w:val="00C17C6C"/>
    <w:rsid w:val="00C21252"/>
    <w:rsid w:val="00C21339"/>
    <w:rsid w:val="00C266F9"/>
    <w:rsid w:val="00C371EA"/>
    <w:rsid w:val="00C376CA"/>
    <w:rsid w:val="00C445AD"/>
    <w:rsid w:val="00C44CBA"/>
    <w:rsid w:val="00C458F0"/>
    <w:rsid w:val="00C4666A"/>
    <w:rsid w:val="00C479A3"/>
    <w:rsid w:val="00C50477"/>
    <w:rsid w:val="00C55A41"/>
    <w:rsid w:val="00C74DAF"/>
    <w:rsid w:val="00C80116"/>
    <w:rsid w:val="00C87BFC"/>
    <w:rsid w:val="00C906E6"/>
    <w:rsid w:val="00CA0BE1"/>
    <w:rsid w:val="00CA3024"/>
    <w:rsid w:val="00CC20A6"/>
    <w:rsid w:val="00CD7EAD"/>
    <w:rsid w:val="00CF083F"/>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A9"/>
    <w:rsid w:val="00D67E61"/>
    <w:rsid w:val="00D70D32"/>
    <w:rsid w:val="00D70D86"/>
    <w:rsid w:val="00D76BA4"/>
    <w:rsid w:val="00D77743"/>
    <w:rsid w:val="00D8021D"/>
    <w:rsid w:val="00D82D10"/>
    <w:rsid w:val="00D86784"/>
    <w:rsid w:val="00D91741"/>
    <w:rsid w:val="00D920E6"/>
    <w:rsid w:val="00DA004C"/>
    <w:rsid w:val="00DB3777"/>
    <w:rsid w:val="00DB37C0"/>
    <w:rsid w:val="00DC3E21"/>
    <w:rsid w:val="00DD15DD"/>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A3427"/>
    <w:rsid w:val="00EC5571"/>
    <w:rsid w:val="00ED0E8F"/>
    <w:rsid w:val="00EE1504"/>
    <w:rsid w:val="00EE1D57"/>
    <w:rsid w:val="00EE349F"/>
    <w:rsid w:val="00EE3B5B"/>
    <w:rsid w:val="00EE4CC9"/>
    <w:rsid w:val="00EE660A"/>
    <w:rsid w:val="00EF4800"/>
    <w:rsid w:val="00EF6224"/>
    <w:rsid w:val="00EF674A"/>
    <w:rsid w:val="00F00A3D"/>
    <w:rsid w:val="00F1108C"/>
    <w:rsid w:val="00F17CA4"/>
    <w:rsid w:val="00F20B7B"/>
    <w:rsid w:val="00F24DDD"/>
    <w:rsid w:val="00F2770B"/>
    <w:rsid w:val="00F549A3"/>
    <w:rsid w:val="00F55CBF"/>
    <w:rsid w:val="00F668B9"/>
    <w:rsid w:val="00F72B10"/>
    <w:rsid w:val="00F77359"/>
    <w:rsid w:val="00F86A73"/>
    <w:rsid w:val="00F95C79"/>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733893179">
      <w:bodyDiv w:val="1"/>
      <w:marLeft w:val="0"/>
      <w:marRight w:val="0"/>
      <w:marTop w:val="0"/>
      <w:marBottom w:val="0"/>
      <w:divBdr>
        <w:top w:val="none" w:sz="0" w:space="0" w:color="auto"/>
        <w:left w:val="none" w:sz="0" w:space="0" w:color="auto"/>
        <w:bottom w:val="none" w:sz="0" w:space="0" w:color="auto"/>
        <w:right w:val="none" w:sz="0" w:space="0" w:color="auto"/>
      </w:divBdr>
    </w:div>
    <w:div w:id="7521199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0132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86388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6706129">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19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238</TotalTime>
  <Pages>4</Pages>
  <Words>1022</Words>
  <Characters>5830</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 - Weichen Ning</cp:lastModifiedBy>
  <cp:revision>110</cp:revision>
  <dcterms:created xsi:type="dcterms:W3CDTF">2018-11-20T14:54:00Z</dcterms:created>
  <dcterms:modified xsi:type="dcterms:W3CDTF">2025-05-30T07:37:00Z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